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e576c117d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 VISUALS AS</w:t>
      </w:r>
    </w:p>
    <w:sectPr>
      <w:headerReference xmlns:r="http://schemas.openxmlformats.org/officeDocument/2006/relationships" w:type="default" r:id="Rd51373d8ab20492b"/>
      <w:footerReference xmlns:r="http://schemas.openxmlformats.org/officeDocument/2006/relationships" w:type="default" r:id="Rf4d55fc5fafa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 VISUALS AS   ·   Org.nr 921 567 421   ·   Domkirkegaten 11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 VISUALS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373d8ab20492b" /><Relationship Type="http://schemas.openxmlformats.org/officeDocument/2006/relationships/footer" Target="/word/footer1.xml" Id="Rf4d55fc5fafa489f" /></Relationships>
</file>