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a17b97376148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SPINNER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SPINNER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57bb76f4e4ac6"/>
      <w:footerReference xmlns:r="http://schemas.openxmlformats.org/officeDocument/2006/relationships" w:type="default" r:id="R50c96deb7e43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SPINNER KOMMUNIKASJON AS   ·   Org.nr 921 587 465   ·   Underlia 73   ·   3021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SPINNER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57bb76f4e4ac6" /><Relationship Type="http://schemas.openxmlformats.org/officeDocument/2006/relationships/footer" Target="/word/footer1.xml" Id="R50c96deb7e434825" /></Relationships>
</file>