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29e61fd43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504f82ef44e45"/>
      <w:footerReference xmlns:r="http://schemas.openxmlformats.org/officeDocument/2006/relationships" w:type="default" r:id="R66fce5bbd8bb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PRICAP AS   ·   Org.nr 921 610 726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504f82ef44e45" /><Relationship Type="http://schemas.openxmlformats.org/officeDocument/2006/relationships/footer" Target="/word/footer1.xml" Id="R66fce5bbd8bb4efe" /></Relationships>
</file>