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97c12a34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FREDENSBORG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KRAGERØ AS</w:t>
      </w:r>
    </w:p>
    <w:sectPr>
      <w:headerReference xmlns:r="http://schemas.openxmlformats.org/officeDocument/2006/relationships" w:type="default" r:id="R14c837d9a8244988"/>
      <w:footerReference xmlns:r="http://schemas.openxmlformats.org/officeDocument/2006/relationships" w:type="default" r:id="R9117127b2c3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837d9a8244988" /><Relationship Type="http://schemas.openxmlformats.org/officeDocument/2006/relationships/footer" Target="/word/footer1.xml" Id="R9117127b2c324b7d" /></Relationships>
</file>