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b741400d841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AS</w:t>
      </w:r>
    </w:p>
    <w:sectPr>
      <w:headerReference xmlns:r="http://schemas.openxmlformats.org/officeDocument/2006/relationships" w:type="default" r:id="Rb7f8ecd7be684ccf"/>
      <w:footerReference xmlns:r="http://schemas.openxmlformats.org/officeDocument/2006/relationships" w:type="default" r:id="R1686cc8c4921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AS   ·   Org.nr 921 638 248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8ecd7be684ccf" /><Relationship Type="http://schemas.openxmlformats.org/officeDocument/2006/relationships/footer" Target="/word/footer1.xml" Id="R1686cc8c492148c7" /></Relationships>
</file>