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38e4a9d3f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ANDERSEN ARBEIDSDYKKING AS, org.nr 921 640 102,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2c4fc57f404f4f1c"/>
      <w:footerReference xmlns:r="http://schemas.openxmlformats.org/officeDocument/2006/relationships" w:type="default" r:id="Raa4a25dbab5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fc57f404f4f1c" /><Relationship Type="http://schemas.openxmlformats.org/officeDocument/2006/relationships/footer" Target="/word/footer1.xml" Id="Raa4a25dbab5a4148" /></Relationships>
</file>