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ecb83e5b04d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TORSHOV HANDELSEIENDOM AS</w:t>
      </w:r>
    </w:p>
    <w:sectPr>
      <w:headerReference xmlns:r="http://schemas.openxmlformats.org/officeDocument/2006/relationships" w:type="default" r:id="R530978c848ee414c"/>
      <w:footerReference xmlns:r="http://schemas.openxmlformats.org/officeDocument/2006/relationships" w:type="default" r:id="R699f5a4109da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TORSHOV HANDELSEIENDOM AS   ·   Org.nr 921 663 803   ·   c/o Johs. Hansen Management AS, Sandviksveien 163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TORSHOV HANDELSEIENDOM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978c848ee414c" /><Relationship Type="http://schemas.openxmlformats.org/officeDocument/2006/relationships/footer" Target="/word/footer1.xml" Id="R699f5a4109da44a4" /></Relationships>
</file>