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74d124afe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SAVE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SAVE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e8ccdb0bd4b0f"/>
      <w:footerReference xmlns:r="http://schemas.openxmlformats.org/officeDocument/2006/relationships" w:type="default" r:id="Rf182f755ccab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EIENDOM HOLDING AS   ·   Org.nr 921 669 941   ·   Gamlestølen 3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e8ccdb0bd4b0f" /><Relationship Type="http://schemas.openxmlformats.org/officeDocument/2006/relationships/footer" Target="/word/footer1.xml" Id="Rf182f755ccab4cfd" /></Relationships>
</file>