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ce0781e2174f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DNV AQUACULTURE AND OCEAN HEALTH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Sistranda,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DNV AQUACULTURE AND OCEAN HEALTH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3a5f8f34bf4f28"/>
      <w:footerReference xmlns:r="http://schemas.openxmlformats.org/officeDocument/2006/relationships" w:type="default" r:id="Rcc439b28815e4c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DNV AQUACULTURE AND OCEAN HEALTH AS   ·   Org.nr 921 680 961   ·   Blått Kompetansesenter, Nordfrøyveien 413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DNV AQUACULTURE AND OCEAN HEALTH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3a5f8f34bf4f28" /><Relationship Type="http://schemas.openxmlformats.org/officeDocument/2006/relationships/footer" Target="/word/footer1.xml" Id="Rcc439b28815e4ced" /></Relationships>
</file>