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f7358e526e4c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FOSSAN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FOSSAN INVEST AS</w:t>
      </w:r>
    </w:p>
    <w:sectPr>
      <w:headerReference xmlns:r="http://schemas.openxmlformats.org/officeDocument/2006/relationships" w:type="default" r:id="R9ab1a896c9ec4516"/>
      <w:footerReference xmlns:r="http://schemas.openxmlformats.org/officeDocument/2006/relationships" w:type="default" r:id="R00e8d7fe146b45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FOSSAN INVEST AS   ·   Org.nr 921 682 670   ·   Gullfakskroken 5   ·   4028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b1a896c9ec4516" /><Relationship Type="http://schemas.openxmlformats.org/officeDocument/2006/relationships/footer" Target="/word/footer1.xml" Id="R00e8d7fe146b45e7" /></Relationships>
</file>