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fcbe1487f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JENSSEN INVEST AS</w:t>
      </w:r>
    </w:p>
    <w:sectPr>
      <w:headerReference xmlns:r="http://schemas.openxmlformats.org/officeDocument/2006/relationships" w:type="default" r:id="R738e95f02a5e4481"/>
      <w:footerReference xmlns:r="http://schemas.openxmlformats.org/officeDocument/2006/relationships" w:type="default" r:id="Re244dacc21f5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JENSSEN INVEST AS   ·   Org.nr 921 684 665   ·   Stadsing Dahls gate 5   ·   7015 TRONDHEIM   ·   anton.jenssen@grilstad.no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JENSSEN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e95f02a5e4481" /><Relationship Type="http://schemas.openxmlformats.org/officeDocument/2006/relationships/footer" Target="/word/footer1.xml" Id="Re244dacc21f54934" /></Relationships>
</file>