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f01a5fb6d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ASCENSUS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52e94bd1ebca4339"/>
      <w:footerReference xmlns:r="http://schemas.openxmlformats.org/officeDocument/2006/relationships" w:type="default" r:id="Rd6e40a0994d4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94bd1ebca4339" /><Relationship Type="http://schemas.openxmlformats.org/officeDocument/2006/relationships/footer" Target="/word/footer1.xml" Id="Rd6e40a0994d445eb" /></Relationships>
</file>