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0f4911d7b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24fe34f784fb8"/>
      <w:footerReference xmlns:r="http://schemas.openxmlformats.org/officeDocument/2006/relationships" w:type="default" r:id="R842156ec180e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 AS   ·   Org.nr 921 753 616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24fe34f784fb8" /><Relationship Type="http://schemas.openxmlformats.org/officeDocument/2006/relationships/footer" Target="/word/footer1.xml" Id="R842156ec180e43d2" /></Relationships>
</file>