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1a955c29cb43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VAIRO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VAIRO AS</w:t>
      </w:r>
    </w:p>
    <w:sectPr>
      <w:headerReference xmlns:r="http://schemas.openxmlformats.org/officeDocument/2006/relationships" w:type="default" r:id="R697f9cf35e6c4c33"/>
      <w:footerReference xmlns:r="http://schemas.openxmlformats.org/officeDocument/2006/relationships" w:type="default" r:id="Re677036938d849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VAIRO AS   ·   Org.nr 921 761 864   ·   Storenggata 17   ·   6512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VAIRO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7f9cf35e6c4c33" /><Relationship Type="http://schemas.openxmlformats.org/officeDocument/2006/relationships/footer" Target="/word/footer1.xml" Id="Re677036938d84983" /></Relationships>
</file>