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65743894ed480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VAIRO AS</w:t>
      </w:r>
    </w:p>
    <w:sectPr>
      <w:headerReference xmlns:r="http://schemas.openxmlformats.org/officeDocument/2006/relationships" w:type="default" r:id="R72c0f786fc174302"/>
      <w:footerReference xmlns:r="http://schemas.openxmlformats.org/officeDocument/2006/relationships" w:type="default" r:id="R6143cf80655b4f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VAIRO AS   ·   Org.nr 921 761 864   ·   Storenggata 17   ·   6512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VAIRO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c0f786fc174302" /><Relationship Type="http://schemas.openxmlformats.org/officeDocument/2006/relationships/footer" Target="/word/footer1.xml" Id="R6143cf80655b4f3a" /></Relationships>
</file>