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21efaf680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UTSETH AS</w:t>
      </w:r>
    </w:p>
    <w:sectPr>
      <w:headerReference xmlns:r="http://schemas.openxmlformats.org/officeDocument/2006/relationships" w:type="default" r:id="R04a710aa38ac4fa0"/>
      <w:footerReference xmlns:r="http://schemas.openxmlformats.org/officeDocument/2006/relationships" w:type="default" r:id="R2a197613bb4a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UTSETH AS   ·   Org.nr 921 784 708   ·   Jakob Vingsands veg 27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UTSETH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710aa38ac4fa0" /><Relationship Type="http://schemas.openxmlformats.org/officeDocument/2006/relationships/footer" Target="/word/footer1.xml" Id="R2a197613bb4a407c" /></Relationships>
</file>