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867598c41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9de83dafc454f"/>
      <w:footerReference xmlns:r="http://schemas.openxmlformats.org/officeDocument/2006/relationships" w:type="default" r:id="Ra254b21ebae5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WELIA AS   ·   Org.nr 921 809 751   ·   Brannhaugen 21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9de83dafc454f" /><Relationship Type="http://schemas.openxmlformats.org/officeDocument/2006/relationships/footer" Target="/word/footer1.xml" Id="Ra254b21ebae54605" /></Relationships>
</file>