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5298bacf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19923536f62947ca"/>
      <w:footerReference xmlns:r="http://schemas.openxmlformats.org/officeDocument/2006/relationships" w:type="default" r:id="R4f0d9308d8d6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23536f62947ca" /><Relationship Type="http://schemas.openxmlformats.org/officeDocument/2006/relationships/footer" Target="/word/footer1.xml" Id="R4f0d9308d8d64146" /></Relationships>
</file>