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fd86d617b47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4SIGHT AS</w:t>
      </w:r>
    </w:p>
    <w:sectPr>
      <w:headerReference xmlns:r="http://schemas.openxmlformats.org/officeDocument/2006/relationships" w:type="default" r:id="R364b7f633ca4463f"/>
      <w:footerReference xmlns:r="http://schemas.openxmlformats.org/officeDocument/2006/relationships" w:type="default" r:id="Rde6a464b5bf9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4SIGHT AS   ·   Org.nr 921 862 229   ·   Bryggen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b7f633ca4463f" /><Relationship Type="http://schemas.openxmlformats.org/officeDocument/2006/relationships/footer" Target="/word/footer1.xml" Id="Rde6a464b5bf94566" /></Relationships>
</file>