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d92b642bf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HALLVARD THORESEN HOLDING AS</w:t>
      </w:r>
    </w:p>
    <w:sectPr>
      <w:headerReference xmlns:r="http://schemas.openxmlformats.org/officeDocument/2006/relationships" w:type="default" r:id="R4e2a1e10ac0b47c2"/>
      <w:footerReference xmlns:r="http://schemas.openxmlformats.org/officeDocument/2006/relationships" w:type="default" r:id="R22c64d1237b9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HALLVARD THORESEN HOLDING AS   ·   Org.nr 921 889 658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HALLVARD THORESEN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a1e10ac0b47c2" /><Relationship Type="http://schemas.openxmlformats.org/officeDocument/2006/relationships/footer" Target="/word/footer1.xml" Id="R22c64d1237b9492a" /></Relationships>
</file>