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5c2b4a82a43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AABEL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ee4928c40a44bf"/>
      <w:footerReference xmlns:r="http://schemas.openxmlformats.org/officeDocument/2006/relationships" w:type="default" r:id="R4ac1ac70f8b3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AABEL AS   ·   Org.nr 921 889 747   ·   c/o Lars Christian Norén, Neuberggata 19A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e4928c40a44bf" /><Relationship Type="http://schemas.openxmlformats.org/officeDocument/2006/relationships/footer" Target="/word/footer1.xml" Id="R4ac1ac70f8b346a2" /></Relationships>
</file>