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b9972aaf3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PEGMATITT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PEGMATITT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ef26721c24b73"/>
      <w:footerReference xmlns:r="http://schemas.openxmlformats.org/officeDocument/2006/relationships" w:type="default" r:id="R2efe9c0ba137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PEGMATITT HOLDING AS   ·   Org.nr 921 898 568   ·   c/o Christine Næss, Sandbæklia 13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PEGMATITT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ef26721c24b73" /><Relationship Type="http://schemas.openxmlformats.org/officeDocument/2006/relationships/footer" Target="/word/footer1.xml" Id="R2efe9c0ba13740eb" /></Relationships>
</file>