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f16d8f5df344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VANITY BY G-INVEST AS</w:t>
      </w:r>
    </w:p>
    <w:sectPr>
      <w:headerReference xmlns:r="http://schemas.openxmlformats.org/officeDocument/2006/relationships" w:type="default" r:id="R1dc030fff804417c"/>
      <w:footerReference xmlns:r="http://schemas.openxmlformats.org/officeDocument/2006/relationships" w:type="default" r:id="R988410e29c294a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VANITY BY G-INVEST AS   ·   Org.nr 921 900 821   ·   Forusstraen 2   ·   4031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VANITY BY G-INVEST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c030fff804417c" /><Relationship Type="http://schemas.openxmlformats.org/officeDocument/2006/relationships/footer" Target="/word/footer1.xml" Id="R988410e29c294a7e" /></Relationships>
</file>