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5f7220b5ff4b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BARRY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BARRY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7861fb8aba405c"/>
      <w:footerReference xmlns:r="http://schemas.openxmlformats.org/officeDocument/2006/relationships" w:type="default" r:id="Re29d6adfd0f440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BARRY EIENDOM AS   ·   Org.nr 921 955 693   ·   Thorvald Meyers gate 10   ·   0555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BARRY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7861fb8aba405c" /><Relationship Type="http://schemas.openxmlformats.org/officeDocument/2006/relationships/footer" Target="/word/footer1.xml" Id="Re29d6adfd0f440c5" /></Relationships>
</file>