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f32fc0c0f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cedbeffe2bea4298"/>
      <w:footerReference xmlns:r="http://schemas.openxmlformats.org/officeDocument/2006/relationships" w:type="default" r:id="R6309f2f87321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beffe2bea4298" /><Relationship Type="http://schemas.openxmlformats.org/officeDocument/2006/relationships/footer" Target="/word/footer1.xml" Id="R6309f2f8732146ee" /></Relationships>
</file>