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cf9422e4a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DUBE AS, org.nr 921 990 863,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9556268e32ce4e2d"/>
      <w:footerReference xmlns:r="http://schemas.openxmlformats.org/officeDocument/2006/relationships" w:type="default" r:id="R7cfdd4659018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6268e32ce4e2d" /><Relationship Type="http://schemas.openxmlformats.org/officeDocument/2006/relationships/footer" Target="/word/footer1.xml" Id="R7cfdd465901849fc" /></Relationships>
</file>