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5e4faa286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cdabf808e2ce4aab"/>
      <w:footerReference xmlns:r="http://schemas.openxmlformats.org/officeDocument/2006/relationships" w:type="default" r:id="Rdce15441f70b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bf808e2ce4aab" /><Relationship Type="http://schemas.openxmlformats.org/officeDocument/2006/relationships/footer" Target="/word/footer1.xml" Id="Rdce15441f70b412b" /></Relationships>
</file>