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cb3197a9444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SUBLIME PERFORMANCE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SUBLIME PERFORMANCE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4d6bc1251b48a2"/>
      <w:footerReference xmlns:r="http://schemas.openxmlformats.org/officeDocument/2006/relationships" w:type="default" r:id="Re6a06c86cd2c40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SUBLIME PERFORMANCE AS   ·   Org.nr 921 990 871   ·   Haugerudveien 61A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SUBLIME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d6bc1251b48a2" /><Relationship Type="http://schemas.openxmlformats.org/officeDocument/2006/relationships/footer" Target="/word/footer1.xml" Id="Re6a06c86cd2c4058" /></Relationships>
</file>