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2fbcccd0e844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VANISHING GRADIENT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VANISHING GRADIENT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33e31277c34505"/>
      <w:footerReference xmlns:r="http://schemas.openxmlformats.org/officeDocument/2006/relationships" w:type="default" r:id="R5c15e734e5cb43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VANISHING GRADIENT AS   ·   Org.nr 922 015 090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VANISHING GRADIENT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33e31277c34505" /><Relationship Type="http://schemas.openxmlformats.org/officeDocument/2006/relationships/footer" Target="/word/footer1.xml" Id="R5c15e734e5cb43f0" /></Relationships>
</file>