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4e3451c91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BEKKEN 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BEKKEN 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e3380577948e6"/>
      <w:footerReference xmlns:r="http://schemas.openxmlformats.org/officeDocument/2006/relationships" w:type="default" r:id="R52042dfa8e6e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BEKKEN STRØM AS   ·   Org.nr 922 015 988   ·   c/o Trond Bekken Strøm, Nysetvegen 63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BEKKEN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e3380577948e6" /><Relationship Type="http://schemas.openxmlformats.org/officeDocument/2006/relationships/footer" Target="/word/footer1.xml" Id="R52042dfa8e6e489d" /></Relationships>
</file>