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0393b177fb48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PIKE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PIKE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be5b8bc9b24964"/>
      <w:footerReference xmlns:r="http://schemas.openxmlformats.org/officeDocument/2006/relationships" w:type="default" r:id="Rcf2b742e6fee4c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PIKE MEDIA AS   ·   Org.nr 922 016 143   ·   c/o Per Kristian Nygard, Myrdalshovden 46   ·   5130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PIKE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be5b8bc9b24964" /><Relationship Type="http://schemas.openxmlformats.org/officeDocument/2006/relationships/footer" Target="/word/footer1.xml" Id="Rcf2b742e6fee4cc7" /></Relationships>
</file>