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a0f1f35bff44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HJAH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HJAH INVEST AS</w:t>
      </w:r>
    </w:p>
    <w:sectPr>
      <w:headerReference xmlns:r="http://schemas.openxmlformats.org/officeDocument/2006/relationships" w:type="default" r:id="R2be640220ab24802"/>
      <w:footerReference xmlns:r="http://schemas.openxmlformats.org/officeDocument/2006/relationships" w:type="default" r:id="Rff0048c2613244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HJAH INVEST AS   ·   Org.nr 922 017 492   ·   Fidjeåsen 129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HJAH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e640220ab24802" /><Relationship Type="http://schemas.openxmlformats.org/officeDocument/2006/relationships/footer" Target="/word/footer1.xml" Id="Rff0048c2613244be" /></Relationships>
</file>