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fab7d6b5c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TUNICELL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TUNICELL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32b44333d48c4"/>
      <w:footerReference xmlns:r="http://schemas.openxmlformats.org/officeDocument/2006/relationships" w:type="default" r:id="Raff654f90dac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TUNICELL AS   ·   Org.nr 922 066 639   ·   Espehaugen 62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TUNICELL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32b44333d48c4" /><Relationship Type="http://schemas.openxmlformats.org/officeDocument/2006/relationships/footer" Target="/word/footer1.xml" Id="Raff654f90dac4d0a" /></Relationships>
</file>