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91f18e6d3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BYGG &amp;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BYGG &amp;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4623efa20405a"/>
      <w:footerReference xmlns:r="http://schemas.openxmlformats.org/officeDocument/2006/relationships" w:type="default" r:id="Rc6508998fe96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BYGG &amp; REHABILITERING AS   ·   Org.nr 922 069 727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BYGG &amp;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4623efa20405a" /><Relationship Type="http://schemas.openxmlformats.org/officeDocument/2006/relationships/footer" Target="/word/footer1.xml" Id="Rc6508998fe96400e" /></Relationships>
</file>