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a07f64040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HELSE 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HELSE 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fc4e492a0d4a3c"/>
      <w:footerReference xmlns:r="http://schemas.openxmlformats.org/officeDocument/2006/relationships" w:type="default" r:id="Rd57930f02af3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HELSE UTSTYR AS   ·   Org.nr 922 089 949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HELSE 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c4e492a0d4a3c" /><Relationship Type="http://schemas.openxmlformats.org/officeDocument/2006/relationships/footer" Target="/word/footer1.xml" Id="Rd57930f02af34cbf" /></Relationships>
</file>