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25b19bccb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RENOVA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RENOVA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4accd348d444c"/>
      <w:footerReference xmlns:r="http://schemas.openxmlformats.org/officeDocument/2006/relationships" w:type="default" r:id="Rb62ce070a27b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RENOVA DESIGN AS   ·   Org.nr 922 127 549   ·   Jernbaneveien 19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RENOVA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4accd348d444c" /><Relationship Type="http://schemas.openxmlformats.org/officeDocument/2006/relationships/footer" Target="/word/footer1.xml" Id="Rb62ce070a27b4304" /></Relationships>
</file>