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cfa921b1d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NORGESTAK 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NORGESTAK NORGE AS</w:t>
      </w:r>
    </w:p>
    <w:sectPr>
      <w:headerReference xmlns:r="http://schemas.openxmlformats.org/officeDocument/2006/relationships" w:type="default" r:id="Rf1dd798df04342c2"/>
      <w:footerReference xmlns:r="http://schemas.openxmlformats.org/officeDocument/2006/relationships" w:type="default" r:id="R0c129ff000ef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NORGESTAK NORGE AS   ·   Org.nr 922 149 038   ·   Kometvegen 2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NORGESTAK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d798df04342c2" /><Relationship Type="http://schemas.openxmlformats.org/officeDocument/2006/relationships/footer" Target="/word/footer1.xml" Id="R0c129ff000ef4f7d" /></Relationships>
</file>