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9515bb6c34a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SOFTECH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SOFTECH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c3ced01718491e"/>
      <w:footerReference xmlns:r="http://schemas.openxmlformats.org/officeDocument/2006/relationships" w:type="default" r:id="R308ef8ee7b70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SOFTECH MEDIA AS   ·   Org.nr 922 198 713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SOFTECH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3ced01718491e" /><Relationship Type="http://schemas.openxmlformats.org/officeDocument/2006/relationships/footer" Target="/word/footer1.xml" Id="R308ef8ee7b704107" /></Relationships>
</file>