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b65a46bbb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LØFT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LØFT INVEST AS</w:t>
      </w:r>
    </w:p>
    <w:sectPr>
      <w:headerReference xmlns:r="http://schemas.openxmlformats.org/officeDocument/2006/relationships" w:type="default" r:id="R82e99952538f46f7"/>
      <w:footerReference xmlns:r="http://schemas.openxmlformats.org/officeDocument/2006/relationships" w:type="default" r:id="R97dde6ed0774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LØFT INVEST AS   ·   Org.nr 922 232 709   ·   Carl Bergersens vei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99952538f46f7" /><Relationship Type="http://schemas.openxmlformats.org/officeDocument/2006/relationships/footer" Target="/word/footer1.xml" Id="R97dde6ed077449a4" /></Relationships>
</file>