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a9c6c966274c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RESULTAT REGNSKAP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68d61838f124f17"/>
      <w:footerReference xmlns:r="http://schemas.openxmlformats.org/officeDocument/2006/relationships" w:type="default" r:id="R5231d8130e9b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d61838f124f17" /><Relationship Type="http://schemas.openxmlformats.org/officeDocument/2006/relationships/footer" Target="/word/footer1.xml" Id="R5231d8130e9b454c" /></Relationships>
</file>