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f1422d85e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GRANITE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GRANITE AS</w:t>
      </w:r>
    </w:p>
    <w:sectPr>
      <w:headerReference xmlns:r="http://schemas.openxmlformats.org/officeDocument/2006/relationships" w:type="default" r:id="R6adf4aaa630d48fd"/>
      <w:footerReference xmlns:r="http://schemas.openxmlformats.org/officeDocument/2006/relationships" w:type="default" r:id="Re68a1d8f644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GRANITE AS   ·   Org.nr 922 303 061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f4aaa630d48fd" /><Relationship Type="http://schemas.openxmlformats.org/officeDocument/2006/relationships/footer" Target="/word/footer1.xml" Id="Re68a1d8f644a4d7a" /></Relationships>
</file>