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dae43c7f7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BEDFORD CONSULTANCY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BEDFORD CONSULTANCY SERVICES AS</w:t>
      </w:r>
    </w:p>
    <w:sectPr>
      <w:headerReference xmlns:r="http://schemas.openxmlformats.org/officeDocument/2006/relationships" w:type="default" r:id="Rf6462ec16d5e4831"/>
      <w:footerReference xmlns:r="http://schemas.openxmlformats.org/officeDocument/2006/relationships" w:type="default" r:id="R4cdaea33abb8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BEDFORD CONSULTANCY SERVICES AS   ·   Org.nr 922 304 521   ·   c/o Mesh, Møllergata 6   ·   0179 OSLO   ·   espen@bluesprint.no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BEDFORD CONSULTANCY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62ec16d5e4831" /><Relationship Type="http://schemas.openxmlformats.org/officeDocument/2006/relationships/footer" Target="/word/footer1.xml" Id="R4cdaea33abb8470d" /></Relationships>
</file>