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8f0116d8a64c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EQUINOR RUSSIA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EQUINOR RUSSIA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3fbd996c03428d"/>
      <w:footerReference xmlns:r="http://schemas.openxmlformats.org/officeDocument/2006/relationships" w:type="default" r:id="R6d28c394f6f644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EQUINOR RUSSIA HOLDING AS   ·   Org.nr 922 320 810   ·   Forusbeen 50   ·   4035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EQUINOR RUSSIA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3fbd996c03428d" /><Relationship Type="http://schemas.openxmlformats.org/officeDocument/2006/relationships/footer" Target="/word/footer1.xml" Id="R6d28c394f6f64434" /></Relationships>
</file>