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1c6129f664b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CLIPPER</w:t>
      </w:r>
    </w:p>
    <w:sectPr>
      <w:headerReference xmlns:r="http://schemas.openxmlformats.org/officeDocument/2006/relationships" w:type="default" r:id="R75edbc81d3ad40f2"/>
      <w:footerReference xmlns:r="http://schemas.openxmlformats.org/officeDocument/2006/relationships" w:type="default" r:id="Ra8e330e563a1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CLIPPER   ·   Org.nr 922 490 511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CLIPPER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dbc81d3ad40f2" /><Relationship Type="http://schemas.openxmlformats.org/officeDocument/2006/relationships/footer" Target="/word/footer1.xml" Id="Ra8e330e563a145a3" /></Relationships>
</file>