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21c72d41945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BEEFUTURES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BEEFUTURES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207a98e1e2447b"/>
      <w:footerReference xmlns:r="http://schemas.openxmlformats.org/officeDocument/2006/relationships" w:type="default" r:id="R3e6765f7a398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BEEFUTURES HOLDING AS   ·   Org.nr 922 545 375   ·   Dronningens gate 15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BEEFUTURES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07a98e1e2447b" /><Relationship Type="http://schemas.openxmlformats.org/officeDocument/2006/relationships/footer" Target="/word/footer1.xml" Id="R3e6765f7a3984d15" /></Relationships>
</file>