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129b608e7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BEEFUTURES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42c7c9b1ec2d403c"/>
      <w:footerReference xmlns:r="http://schemas.openxmlformats.org/officeDocument/2006/relationships" w:type="default" r:id="R253181ceefcf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c9b1ec2d403c" /><Relationship Type="http://schemas.openxmlformats.org/officeDocument/2006/relationships/footer" Target="/word/footer1.xml" Id="R253181ceefcf48af" /></Relationships>
</file>