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778206f16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SNOWIS INVEST AS, org.nr 922 559 686,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89c1dd17627d4cba"/>
      <w:footerReference xmlns:r="http://schemas.openxmlformats.org/officeDocument/2006/relationships" w:type="default" r:id="Rd851b842a960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1dd17627d4cba" /><Relationship Type="http://schemas.openxmlformats.org/officeDocument/2006/relationships/footer" Target="/word/footer1.xml" Id="Rd851b842a960436e" /></Relationships>
</file>