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36063e8fa40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Storebø,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KK-SENTERET AS</w:t>
      </w:r>
    </w:p>
    <w:sectPr>
      <w:headerReference xmlns:r="http://schemas.openxmlformats.org/officeDocument/2006/relationships" w:type="default" r:id="R89c62e9cc81d42ad"/>
      <w:footerReference xmlns:r="http://schemas.openxmlformats.org/officeDocument/2006/relationships" w:type="default" r:id="R3a19bd26c805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KK-SENTERET AS   ·   Org.nr 922 565 821   ·   Nordre Eidsbøen 40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KK-SENTERET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62e9cc81d42ad" /><Relationship Type="http://schemas.openxmlformats.org/officeDocument/2006/relationships/footer" Target="/word/footer1.xml" Id="R3a19bd26c80548da" /></Relationships>
</file>