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580c760a840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SHV INVEST AS</w:t>
      </w:r>
    </w:p>
    <w:sectPr>
      <w:headerReference xmlns:r="http://schemas.openxmlformats.org/officeDocument/2006/relationships" w:type="default" r:id="Ra034bad7da874d1b"/>
      <w:footerReference xmlns:r="http://schemas.openxmlformats.org/officeDocument/2006/relationships" w:type="default" r:id="Rcce25264b168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SHV INVEST AS   ·   Org.nr 922 568 499   ·   c/o Stig Vang, Kistivegen 8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4bad7da874d1b" /><Relationship Type="http://schemas.openxmlformats.org/officeDocument/2006/relationships/footer" Target="/word/footer1.xml" Id="Rcce25264b168446e" /></Relationships>
</file>