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b80145ec2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f2e7b54d64cb4"/>
      <w:footerReference xmlns:r="http://schemas.openxmlformats.org/officeDocument/2006/relationships" w:type="default" r:id="Rbe0f07db0a87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THORSRUD INVEST AS   ·   Org.nr 922 569 215   ·   Konglestien 44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f2e7b54d64cb4" /><Relationship Type="http://schemas.openxmlformats.org/officeDocument/2006/relationships/footer" Target="/word/footer1.xml" Id="Rbe0f07db0a874e60" /></Relationships>
</file>